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0EAD" w14:textId="5A96FBB7" w:rsidR="002C2950" w:rsidRPr="00834F27" w:rsidRDefault="00834F27" w:rsidP="00043001">
      <w:pPr>
        <w:pStyle w:val="ab"/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Cs w:val="24"/>
        </w:rPr>
      </w:pPr>
      <w:bookmarkStart w:id="0" w:name="_Hlk129779013"/>
      <w:bookmarkStart w:id="1" w:name="_GoBack"/>
      <w:bookmarkEnd w:id="0"/>
      <w:bookmarkEnd w:id="1"/>
      <w:r>
        <w:rPr>
          <w:rFonts w:asciiTheme="minorEastAsia" w:eastAsiaTheme="minorEastAsia" w:hAnsiTheme="minorEastAsia" w:hint="eastAsia"/>
          <w:b/>
          <w:bCs/>
          <w:szCs w:val="24"/>
        </w:rPr>
        <w:t>第</w:t>
      </w:r>
      <w:r w:rsidR="00A51EE6">
        <w:rPr>
          <w:rFonts w:asciiTheme="minorEastAsia" w:eastAsiaTheme="minorEastAsia" w:hAnsiTheme="minorEastAsia" w:hint="eastAsia"/>
          <w:b/>
          <w:bCs/>
          <w:szCs w:val="24"/>
        </w:rPr>
        <w:t>1</w:t>
      </w:r>
      <w:r w:rsidR="00E648A6">
        <w:rPr>
          <w:rFonts w:asciiTheme="minorEastAsia" w:eastAsiaTheme="minorEastAsia" w:hAnsiTheme="minorEastAsia" w:hint="eastAsia"/>
          <w:b/>
          <w:bCs/>
          <w:szCs w:val="24"/>
        </w:rPr>
        <w:t>1</w:t>
      </w:r>
      <w:r>
        <w:rPr>
          <w:rFonts w:asciiTheme="minorEastAsia" w:eastAsiaTheme="minorEastAsia" w:hAnsiTheme="minorEastAsia" w:hint="eastAsia"/>
          <w:b/>
          <w:bCs/>
          <w:szCs w:val="24"/>
        </w:rPr>
        <w:t>回</w:t>
      </w:r>
      <w:r w:rsidR="00045353" w:rsidRPr="002C2950">
        <w:rPr>
          <w:rFonts w:asciiTheme="minorEastAsia" w:eastAsiaTheme="minorEastAsia" w:hAnsiTheme="minorEastAsia"/>
          <w:b/>
          <w:bCs/>
          <w:szCs w:val="24"/>
        </w:rPr>
        <w:t>TLA</w:t>
      </w:r>
      <w:r>
        <w:rPr>
          <w:rFonts w:asciiTheme="minorEastAsia" w:eastAsiaTheme="minorEastAsia" w:hAnsiTheme="minorEastAsia" w:hint="eastAsia"/>
          <w:b/>
          <w:bCs/>
          <w:szCs w:val="24"/>
        </w:rPr>
        <w:t>会合レポート</w:t>
      </w:r>
    </w:p>
    <w:p w14:paraId="4DBA6FE2" w14:textId="6FCA2737" w:rsidR="00464FB1" w:rsidRPr="00A51EE6" w:rsidRDefault="00464FB1" w:rsidP="00834F27">
      <w:pPr>
        <w:pStyle w:val="ab"/>
        <w:adjustRightInd w:val="0"/>
        <w:snapToGrid w:val="0"/>
        <w:rPr>
          <w:rFonts w:asciiTheme="minorEastAsia" w:eastAsiaTheme="minorEastAsia" w:hAnsiTheme="minorEastAsia"/>
          <w:bCs/>
          <w:sz w:val="21"/>
          <w:szCs w:val="21"/>
        </w:rPr>
      </w:pPr>
      <w:bookmarkStart w:id="2" w:name="_Hlk67495817"/>
    </w:p>
    <w:p w14:paraId="6D6F420D" w14:textId="3EB040F5" w:rsidR="00724D50" w:rsidRDefault="008C4E71" w:rsidP="006853E8">
      <w:pPr>
        <w:pStyle w:val="ab"/>
        <w:adjustRightInd w:val="0"/>
        <w:snapToGrid w:val="0"/>
        <w:ind w:left="851"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第</w:t>
      </w:r>
      <w:r w:rsidR="00A51EE6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E172F6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回T</w:t>
      </w:r>
      <w:r w:rsidRPr="00003CD3">
        <w:rPr>
          <w:rFonts w:asciiTheme="minorEastAsia" w:eastAsiaTheme="minorEastAsia" w:hAnsiTheme="minorEastAsia"/>
          <w:bCs/>
          <w:sz w:val="21"/>
          <w:szCs w:val="21"/>
        </w:rPr>
        <w:t>LA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会合を</w:t>
      </w:r>
      <w:r w:rsidR="00E64353">
        <w:rPr>
          <w:rFonts w:asciiTheme="minorEastAsia" w:eastAsiaTheme="minorEastAsia" w:hAnsiTheme="minorEastAsia"/>
          <w:bCs/>
          <w:sz w:val="21"/>
          <w:szCs w:val="21"/>
        </w:rPr>
        <w:t>202</w:t>
      </w:r>
      <w:r w:rsidR="00A51EE6">
        <w:rPr>
          <w:rFonts w:asciiTheme="minorEastAsia" w:eastAsiaTheme="minorEastAsia" w:hAnsiTheme="minorEastAsia"/>
          <w:bCs/>
          <w:sz w:val="21"/>
          <w:szCs w:val="21"/>
        </w:rPr>
        <w:t>3</w:t>
      </w:r>
      <w:r w:rsidR="00E64353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6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29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E64924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木</w:t>
      </w:r>
      <w:r w:rsidR="00E64924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に</w:t>
      </w:r>
      <w:r w:rsidR="00E648A6" w:rsidRPr="00E648A6">
        <w:rPr>
          <w:rFonts w:asciiTheme="minorEastAsia" w:eastAsiaTheme="minorEastAsia" w:hAnsiTheme="minorEastAsia" w:hint="eastAsia"/>
          <w:bCs/>
          <w:sz w:val="21"/>
          <w:szCs w:val="21"/>
        </w:rPr>
        <w:t>ホテル雅叙園東京</w:t>
      </w:r>
      <w:r w:rsidR="00E648A6" w:rsidRPr="00E648A6">
        <w:rPr>
          <w:rFonts w:asciiTheme="minorEastAsia" w:eastAsiaTheme="minorEastAsia" w:hAnsiTheme="minorEastAsia"/>
          <w:bCs/>
          <w:sz w:val="21"/>
          <w:szCs w:val="21"/>
        </w:rPr>
        <w:t xml:space="preserve"> 4 階宴会場 孔雀</w:t>
      </w:r>
      <w:r w:rsidR="002D52FC" w:rsidRPr="00003CD3">
        <w:rPr>
          <w:rFonts w:asciiTheme="minorEastAsia" w:eastAsiaTheme="minorEastAsia" w:hAnsiTheme="minorEastAsia" w:hint="eastAsia"/>
          <w:bCs/>
          <w:sz w:val="21"/>
          <w:szCs w:val="21"/>
        </w:rPr>
        <w:t>にて</w:t>
      </w:r>
      <w:r w:rsidRPr="00003CD3">
        <w:rPr>
          <w:rFonts w:asciiTheme="minorEastAsia" w:eastAsiaTheme="minorEastAsia" w:hAnsiTheme="minorEastAsia" w:hint="eastAsia"/>
          <w:bCs/>
          <w:sz w:val="21"/>
          <w:szCs w:val="21"/>
        </w:rPr>
        <w:t>開催しました。</w:t>
      </w:r>
      <w:r w:rsidR="00565F4B">
        <w:rPr>
          <w:rFonts w:asciiTheme="minorEastAsia" w:eastAsiaTheme="minorEastAsia" w:hAnsiTheme="minorEastAsia" w:hint="eastAsia"/>
          <w:bCs/>
          <w:sz w:val="21"/>
          <w:szCs w:val="21"/>
        </w:rPr>
        <w:t>はじめに、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TLAに</w:t>
      </w:r>
      <w:r w:rsidR="00E648A6" w:rsidRPr="00E648A6">
        <w:rPr>
          <w:rFonts w:asciiTheme="minorEastAsia" w:eastAsiaTheme="minorEastAsia" w:hAnsiTheme="minorEastAsia" w:hint="eastAsia"/>
          <w:bCs/>
          <w:sz w:val="21"/>
          <w:szCs w:val="21"/>
        </w:rPr>
        <w:t>新規加盟</w:t>
      </w:r>
      <w:r w:rsidR="009F4B5F">
        <w:rPr>
          <w:rFonts w:asciiTheme="minorEastAsia" w:eastAsiaTheme="minorEastAsia" w:hAnsiTheme="minorEastAsia" w:hint="eastAsia"/>
          <w:bCs/>
          <w:sz w:val="21"/>
          <w:szCs w:val="21"/>
        </w:rPr>
        <w:t>及び会合に初参加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された</w:t>
      </w:r>
      <w:r w:rsidR="00E648A6" w:rsidRPr="00E648A6">
        <w:rPr>
          <w:rFonts w:asciiTheme="minorEastAsia" w:eastAsiaTheme="minorEastAsia" w:hAnsiTheme="minorEastAsia" w:hint="eastAsia"/>
          <w:bCs/>
          <w:sz w:val="21"/>
          <w:szCs w:val="21"/>
        </w:rPr>
        <w:t>メンバーから自社紹介を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して</w:t>
      </w:r>
      <w:r w:rsidR="00E648A6" w:rsidRPr="00E648A6">
        <w:rPr>
          <w:rFonts w:asciiTheme="minorEastAsia" w:eastAsiaTheme="minorEastAsia" w:hAnsiTheme="minorEastAsia" w:hint="eastAsia"/>
          <w:bCs/>
          <w:sz w:val="21"/>
          <w:szCs w:val="21"/>
        </w:rPr>
        <w:t>いただ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き</w:t>
      </w:r>
      <w:r w:rsidR="007F199F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="00E648A6">
        <w:rPr>
          <w:rFonts w:asciiTheme="minorEastAsia" w:eastAsiaTheme="minorEastAsia" w:hAnsiTheme="minorEastAsia" w:hint="eastAsia"/>
          <w:bCs/>
          <w:sz w:val="21"/>
          <w:szCs w:val="21"/>
        </w:rPr>
        <w:t>その後、</w:t>
      </w:r>
      <w:r w:rsidR="00BD4FE8">
        <w:rPr>
          <w:rFonts w:asciiTheme="minorEastAsia" w:eastAsiaTheme="minorEastAsia" w:hAnsiTheme="minorEastAsia" w:hint="eastAsia"/>
          <w:bCs/>
          <w:sz w:val="21"/>
          <w:szCs w:val="21"/>
        </w:rPr>
        <w:t>東京観光財団（以下、TCVB）より東京都・TCVBのメンバー紹介・挨拶と</w:t>
      </w:r>
      <w:r w:rsidR="00FA2B30">
        <w:rPr>
          <w:rFonts w:asciiTheme="minorEastAsia" w:eastAsiaTheme="minorEastAsia" w:hAnsiTheme="minorEastAsia" w:hint="eastAsia"/>
          <w:bCs/>
          <w:sz w:val="21"/>
          <w:szCs w:val="21"/>
        </w:rPr>
        <w:t>富裕層旅行者誘致に向けた取り組みについて</w:t>
      </w:r>
      <w:r w:rsidR="007F199F">
        <w:rPr>
          <w:rFonts w:asciiTheme="minorEastAsia" w:eastAsiaTheme="minorEastAsia" w:hAnsiTheme="minorEastAsia" w:hint="eastAsia"/>
          <w:bCs/>
          <w:sz w:val="21"/>
          <w:szCs w:val="21"/>
        </w:rPr>
        <w:t>お話いたし</w:t>
      </w:r>
      <w:r w:rsidR="00BD4FE8">
        <w:rPr>
          <w:rFonts w:asciiTheme="minorEastAsia" w:eastAsiaTheme="minorEastAsia" w:hAnsiTheme="minorEastAsia" w:hint="eastAsia"/>
          <w:bCs/>
          <w:sz w:val="21"/>
          <w:szCs w:val="21"/>
        </w:rPr>
        <w:t>ました。</w:t>
      </w:r>
      <w:r w:rsidR="00E172F6">
        <w:rPr>
          <w:rFonts w:asciiTheme="minorEastAsia" w:eastAsiaTheme="minorEastAsia" w:hAnsiTheme="minorEastAsia" w:hint="eastAsia"/>
          <w:bCs/>
          <w:sz w:val="21"/>
          <w:szCs w:val="21"/>
        </w:rPr>
        <w:t>最後に、</w:t>
      </w:r>
      <w:r w:rsidR="00BD4FE8">
        <w:rPr>
          <w:rFonts w:asciiTheme="minorEastAsia" w:eastAsiaTheme="minorEastAsia" w:hAnsiTheme="minorEastAsia" w:hint="eastAsia"/>
          <w:bCs/>
          <w:sz w:val="21"/>
          <w:szCs w:val="21"/>
        </w:rPr>
        <w:t>「食」分野のコンテンツ開発についての紹介と視察の案内をエキスパートの手島様、</w:t>
      </w:r>
      <w:r w:rsidR="00E172F6" w:rsidRPr="00E172F6">
        <w:rPr>
          <w:rFonts w:asciiTheme="minorEastAsia" w:eastAsiaTheme="minorEastAsia" w:hAnsiTheme="minorEastAsia" w:hint="eastAsia"/>
          <w:bCs/>
          <w:sz w:val="21"/>
          <w:szCs w:val="21"/>
        </w:rPr>
        <w:t>海外マーケット情報・海外商談会について</w:t>
      </w:r>
      <w:r w:rsidR="00E172F6">
        <w:rPr>
          <w:rFonts w:asciiTheme="minorEastAsia" w:eastAsiaTheme="minorEastAsia" w:hAnsiTheme="minorEastAsia" w:hint="eastAsia"/>
          <w:bCs/>
          <w:sz w:val="21"/>
          <w:szCs w:val="21"/>
        </w:rPr>
        <w:t>の経験談や事例をアドバイザーの野口様より</w:t>
      </w:r>
      <w:r w:rsidR="00FA2B30">
        <w:rPr>
          <w:rFonts w:asciiTheme="minorEastAsia" w:eastAsiaTheme="minorEastAsia" w:hAnsiTheme="minorEastAsia" w:hint="eastAsia"/>
          <w:bCs/>
          <w:sz w:val="21"/>
          <w:szCs w:val="21"/>
        </w:rPr>
        <w:t>お話し</w:t>
      </w:r>
      <w:r w:rsidR="00E172F6">
        <w:rPr>
          <w:rFonts w:asciiTheme="minorEastAsia" w:eastAsiaTheme="minorEastAsia" w:hAnsiTheme="minorEastAsia" w:hint="eastAsia"/>
          <w:bCs/>
          <w:sz w:val="21"/>
          <w:szCs w:val="21"/>
        </w:rPr>
        <w:t>いただきました。</w:t>
      </w:r>
    </w:p>
    <w:p w14:paraId="5D385C9F" w14:textId="102AA01C" w:rsidR="008F7EB7" w:rsidRDefault="008F7EB7" w:rsidP="00724D50">
      <w:pPr>
        <w:pStyle w:val="ab"/>
        <w:adjustRightInd w:val="0"/>
        <w:snapToGrid w:val="0"/>
        <w:ind w:leftChars="88" w:left="211" w:firstLineChars="500" w:firstLine="1050"/>
        <w:rPr>
          <w:rFonts w:asciiTheme="minorEastAsia" w:eastAsiaTheme="minorEastAsia" w:hAnsiTheme="minorEastAsia"/>
          <w:bCs/>
          <w:sz w:val="21"/>
          <w:szCs w:val="21"/>
        </w:rPr>
      </w:pPr>
    </w:p>
    <w:p w14:paraId="0D35951A" w14:textId="238BB8CA" w:rsidR="008F7EB7" w:rsidRDefault="008F7EB7" w:rsidP="009E162F">
      <w:pPr>
        <w:pStyle w:val="ab"/>
        <w:adjustRightInd w:val="0"/>
        <w:snapToGrid w:val="0"/>
        <w:ind w:firstLineChars="500" w:firstLine="1050"/>
        <w:rPr>
          <w:rFonts w:asciiTheme="minorEastAsia" w:eastAsiaTheme="minorEastAsia" w:hAnsiTheme="minorEastAsia"/>
          <w:bCs/>
          <w:sz w:val="21"/>
          <w:szCs w:val="21"/>
        </w:rPr>
      </w:pPr>
      <w:r w:rsidRPr="008F7EB7">
        <w:rPr>
          <w:rFonts w:asciiTheme="minorEastAsia" w:eastAsiaTheme="minorEastAsia" w:hAnsiTheme="minorEastAsia" w:hint="eastAsia"/>
          <w:bCs/>
          <w:sz w:val="21"/>
          <w:szCs w:val="21"/>
        </w:rPr>
        <w:t>※今回の会合で使用した投影資料のリンクをニュースレター内に記載して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います</w:t>
      </w:r>
      <w:r w:rsidRPr="008F7EB7"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14:paraId="5F2672E7" w14:textId="2D0E007D" w:rsidR="008F7EB7" w:rsidRDefault="008F7EB7" w:rsidP="009E162F">
      <w:pPr>
        <w:pStyle w:val="ab"/>
        <w:adjustRightInd w:val="0"/>
        <w:snapToGrid w:val="0"/>
        <w:ind w:firstLineChars="600" w:firstLine="1260"/>
        <w:rPr>
          <w:rFonts w:asciiTheme="minorEastAsia" w:eastAsiaTheme="minorEastAsia" w:hAnsiTheme="minorEastAsia"/>
          <w:bCs/>
          <w:sz w:val="21"/>
          <w:szCs w:val="21"/>
        </w:rPr>
      </w:pPr>
      <w:r w:rsidRPr="008F7EB7">
        <w:rPr>
          <w:rFonts w:asciiTheme="minorEastAsia" w:eastAsiaTheme="minorEastAsia" w:hAnsiTheme="minorEastAsia" w:hint="eastAsia"/>
          <w:bCs/>
          <w:sz w:val="21"/>
          <w:szCs w:val="21"/>
        </w:rPr>
        <w:t>お時間のある際にぜひご覧ください。</w:t>
      </w:r>
    </w:p>
    <w:p w14:paraId="1C20B8AB" w14:textId="31035861" w:rsidR="00724D50" w:rsidRDefault="00724D50" w:rsidP="00724D50">
      <w:pPr>
        <w:pStyle w:val="ab"/>
        <w:adjustRightInd w:val="0"/>
        <w:snapToGrid w:val="0"/>
        <w:ind w:leftChars="88" w:left="211" w:firstLineChars="500" w:firstLine="1050"/>
        <w:rPr>
          <w:rFonts w:asciiTheme="minorEastAsia" w:eastAsiaTheme="minorEastAsia" w:hAnsiTheme="minorEastAsia"/>
          <w:bCs/>
          <w:sz w:val="21"/>
          <w:szCs w:val="21"/>
        </w:rPr>
      </w:pPr>
    </w:p>
    <w:p w14:paraId="25532BE8" w14:textId="087AAD20" w:rsidR="00724D50" w:rsidRDefault="005151F4" w:rsidP="00724D50">
      <w:pPr>
        <w:pStyle w:val="ab"/>
        <w:adjustRightInd w:val="0"/>
        <w:snapToGrid w:val="0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【</w:t>
      </w:r>
      <w:r w:rsidR="00724D50">
        <w:rPr>
          <w:rFonts w:asciiTheme="minorEastAsia" w:eastAsiaTheme="minorEastAsia" w:hAnsiTheme="minorEastAsia" w:hint="eastAsia"/>
          <w:bCs/>
          <w:sz w:val="21"/>
          <w:szCs w:val="21"/>
        </w:rPr>
        <w:t>会合初参加メンバー紹介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】</w:t>
      </w:r>
    </w:p>
    <w:p w14:paraId="0121CAA0" w14:textId="632D706E" w:rsidR="00724D50" w:rsidRPr="00724D50" w:rsidRDefault="00724D50" w:rsidP="00724D50">
      <w:pPr>
        <w:pStyle w:val="ab"/>
        <w:adjustRightInd w:val="0"/>
        <w:snapToGrid w:val="0"/>
        <w:ind w:left="851"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・</w:t>
      </w:r>
      <w:r w:rsidR="009F4B5F" w:rsidRPr="009F4B5F">
        <w:rPr>
          <w:rFonts w:asciiTheme="minorEastAsia" w:eastAsiaTheme="minorEastAsia" w:hAnsiTheme="minorEastAsia"/>
          <w:bCs/>
          <w:sz w:val="21"/>
          <w:szCs w:val="21"/>
        </w:rPr>
        <w:t>KIMONO TOKYO TOSHIE</w:t>
      </w:r>
      <w:r w:rsidR="009F4B5F" w:rsidRPr="009F4B5F">
        <w:rPr>
          <w:rFonts w:asciiTheme="minorEastAsia" w:eastAsiaTheme="minorEastAsia" w:hAnsiTheme="minorEastAsia" w:hint="eastAsia"/>
          <w:bCs/>
          <w:sz w:val="21"/>
          <w:szCs w:val="21"/>
        </w:rPr>
        <w:t>合同会社</w:t>
      </w:r>
      <w:r w:rsidRPr="00724D50">
        <w:rPr>
          <w:rFonts w:asciiTheme="minorEastAsia" w:eastAsiaTheme="minorEastAsia" w:hAnsiTheme="minorEastAsia"/>
          <w:bCs/>
          <w:sz w:val="21"/>
          <w:szCs w:val="21"/>
        </w:rPr>
        <w:t>様</w:t>
      </w:r>
    </w:p>
    <w:p w14:paraId="086703B1" w14:textId="18CC477D" w:rsidR="00724D50" w:rsidRDefault="00724D50" w:rsidP="00724D50">
      <w:pPr>
        <w:pStyle w:val="ab"/>
        <w:adjustRightInd w:val="0"/>
        <w:snapToGrid w:val="0"/>
        <w:ind w:left="851"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・</w:t>
      </w:r>
      <w:r w:rsidR="009F4B5F" w:rsidRPr="009F4B5F">
        <w:rPr>
          <w:rFonts w:asciiTheme="minorEastAsia" w:eastAsiaTheme="minorEastAsia" w:hAnsiTheme="minorEastAsia" w:hint="eastAsia"/>
          <w:bCs/>
          <w:sz w:val="21"/>
          <w:szCs w:val="21"/>
        </w:rPr>
        <w:t>株式会社</w:t>
      </w:r>
      <w:r w:rsidR="009F4B5F" w:rsidRPr="009F4B5F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  <w:proofErr w:type="spellStart"/>
      <w:r w:rsidR="009F4B5F" w:rsidRPr="009F4B5F">
        <w:rPr>
          <w:rFonts w:asciiTheme="minorEastAsia" w:eastAsiaTheme="minorEastAsia" w:hAnsiTheme="minorEastAsia"/>
          <w:bCs/>
          <w:sz w:val="21"/>
          <w:szCs w:val="21"/>
        </w:rPr>
        <w:t>AirX</w:t>
      </w:r>
      <w:proofErr w:type="spellEnd"/>
      <w:r w:rsidR="005834CC">
        <w:rPr>
          <w:rFonts w:asciiTheme="minorEastAsia" w:eastAsiaTheme="minorEastAsia" w:hAnsiTheme="minorEastAsia" w:hint="eastAsia"/>
          <w:bCs/>
          <w:sz w:val="21"/>
          <w:szCs w:val="21"/>
        </w:rPr>
        <w:t>様</w:t>
      </w:r>
    </w:p>
    <w:p w14:paraId="5E61BF75" w14:textId="0A98E264" w:rsidR="009F4B5F" w:rsidRDefault="009F4B5F" w:rsidP="009F4B5F">
      <w:pPr>
        <w:pStyle w:val="ab"/>
        <w:adjustRightInd w:val="0"/>
        <w:snapToGrid w:val="0"/>
        <w:ind w:left="851"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</w:p>
    <w:p w14:paraId="3FB078C7" w14:textId="2631C8C2" w:rsidR="009F4B5F" w:rsidRDefault="005834CC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5589E3" wp14:editId="23C14B26">
            <wp:simplePos x="0" y="0"/>
            <wp:positionH relativeFrom="column">
              <wp:posOffset>3066415</wp:posOffset>
            </wp:positionH>
            <wp:positionV relativeFrom="paragraph">
              <wp:posOffset>27940</wp:posOffset>
            </wp:positionV>
            <wp:extent cx="2363470" cy="177292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9931F1" wp14:editId="2311BD9F">
            <wp:extent cx="2381250" cy="1785620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E450A" w14:textId="77777777" w:rsidR="005834CC" w:rsidRDefault="005834CC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3410B603" w14:textId="4602217C" w:rsidR="008F3E41" w:rsidRDefault="00C372B5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【</w:t>
      </w:r>
      <w:r w:rsidR="002B778C">
        <w:rPr>
          <w:rFonts w:asciiTheme="minorEastAsia" w:eastAsiaTheme="minorEastAsia" w:hAnsiTheme="minorEastAsia" w:hint="eastAsia"/>
          <w:bCs/>
          <w:sz w:val="21"/>
          <w:szCs w:val="21"/>
        </w:rPr>
        <w:t>TCVB小西から</w:t>
      </w:r>
      <w:r w:rsidR="002B778C" w:rsidRPr="002B778C">
        <w:rPr>
          <w:rFonts w:asciiTheme="minorEastAsia" w:eastAsiaTheme="minorEastAsia" w:hAnsiTheme="minorEastAsia" w:hint="eastAsia"/>
          <w:bCs/>
          <w:sz w:val="21"/>
          <w:szCs w:val="21"/>
        </w:rPr>
        <w:t>今年度の事業案内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】</w:t>
      </w:r>
    </w:p>
    <w:p w14:paraId="18B6960F" w14:textId="7E0B4621" w:rsidR="004D3D93" w:rsidRDefault="004D3D93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令和5年度初めての会合ということで、TCVBの小西より富裕層PRの基本方針、TLA</w:t>
      </w:r>
      <w:r>
        <w:rPr>
          <w:rFonts w:asciiTheme="minorEastAsia" w:eastAsiaTheme="minorEastAsia" w:hAnsiTheme="minorEastAsia"/>
          <w:bCs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の活動</w:t>
      </w:r>
      <w:r w:rsidR="00F365D6">
        <w:rPr>
          <w:rFonts w:asciiTheme="minorEastAsia" w:eastAsiaTheme="minorEastAsia" w:hAnsiTheme="minorEastAsia" w:hint="eastAsia"/>
          <w:bCs/>
          <w:sz w:val="21"/>
          <w:szCs w:val="21"/>
        </w:rPr>
        <w:t>内容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、コンテンツ開発についてご紹介しました。</w:t>
      </w:r>
    </w:p>
    <w:p w14:paraId="118E545B" w14:textId="77777777" w:rsidR="005834CC" w:rsidRDefault="005834CC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08982EEC" w14:textId="1C77ACCD" w:rsidR="005834CC" w:rsidRDefault="005834CC" w:rsidP="00A64C07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noProof/>
        </w:rPr>
        <w:drawing>
          <wp:inline distT="0" distB="0" distL="0" distR="0" wp14:anchorId="152D2268" wp14:editId="26E62458">
            <wp:extent cx="2378710" cy="1784350"/>
            <wp:effectExtent l="0" t="0" r="254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A52E" w14:textId="77777777" w:rsidR="005834CC" w:rsidRPr="006C5D81" w:rsidRDefault="005834CC" w:rsidP="005834CC">
      <w:pPr>
        <w:pStyle w:val="ab"/>
        <w:rPr>
          <w:rFonts w:asciiTheme="minorEastAsia" w:eastAsiaTheme="minorEastAsia" w:hAnsiTheme="minorEastAsia"/>
          <w:bCs/>
          <w:sz w:val="21"/>
          <w:szCs w:val="21"/>
        </w:rPr>
      </w:pPr>
    </w:p>
    <w:p w14:paraId="23A0D26A" w14:textId="77777777" w:rsidR="005834CC" w:rsidRDefault="005834CC" w:rsidP="00142039">
      <w:pPr>
        <w:pStyle w:val="ab"/>
        <w:ind w:leftChars="400" w:left="960"/>
        <w:rPr>
          <w:rFonts w:asciiTheme="minorEastAsia" w:eastAsiaTheme="minorEastAsia" w:hAnsiTheme="minorEastAsia"/>
          <w:bCs/>
          <w:sz w:val="21"/>
          <w:szCs w:val="21"/>
        </w:rPr>
      </w:pPr>
    </w:p>
    <w:p w14:paraId="1623EB29" w14:textId="77777777" w:rsidR="005834CC" w:rsidRDefault="005834CC" w:rsidP="00142039">
      <w:pPr>
        <w:pStyle w:val="ab"/>
        <w:ind w:leftChars="400" w:left="960"/>
        <w:rPr>
          <w:rFonts w:asciiTheme="minorEastAsia" w:eastAsiaTheme="minorEastAsia" w:hAnsiTheme="minorEastAsia"/>
          <w:bCs/>
          <w:sz w:val="21"/>
          <w:szCs w:val="21"/>
        </w:rPr>
      </w:pPr>
    </w:p>
    <w:p w14:paraId="54E620FD" w14:textId="6BB4E78D" w:rsidR="004D3D93" w:rsidRDefault="004D3D93" w:rsidP="00142039">
      <w:pPr>
        <w:pStyle w:val="ab"/>
        <w:ind w:leftChars="400" w:left="96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【</w:t>
      </w:r>
      <w:r w:rsidR="00142039">
        <w:rPr>
          <w:rFonts w:asciiTheme="minorEastAsia" w:eastAsiaTheme="minorEastAsia" w:hAnsiTheme="minorEastAsia" w:hint="eastAsia"/>
          <w:bCs/>
          <w:sz w:val="21"/>
          <w:szCs w:val="21"/>
        </w:rPr>
        <w:t>エキスパート手島様から</w:t>
      </w:r>
      <w:r w:rsidRPr="004D3D93">
        <w:rPr>
          <w:rFonts w:asciiTheme="minorEastAsia" w:eastAsiaTheme="minorEastAsia" w:hAnsiTheme="minorEastAsia" w:hint="eastAsia"/>
          <w:bCs/>
          <w:sz w:val="21"/>
          <w:szCs w:val="21"/>
        </w:rPr>
        <w:t>「食」分野のコンテンツ開発</w:t>
      </w:r>
      <w:r w:rsidR="00142039">
        <w:rPr>
          <w:rFonts w:asciiTheme="minorEastAsia" w:eastAsiaTheme="minorEastAsia" w:hAnsiTheme="minorEastAsia" w:hint="eastAsia"/>
          <w:bCs/>
          <w:sz w:val="21"/>
          <w:szCs w:val="21"/>
        </w:rPr>
        <w:t>のご紹介】</w:t>
      </w:r>
    </w:p>
    <w:p w14:paraId="7152EF43" w14:textId="67BE097D" w:rsidR="00142039" w:rsidRDefault="00142039" w:rsidP="00142039">
      <w:pPr>
        <w:pStyle w:val="ab"/>
        <w:ind w:leftChars="400" w:left="96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コンテンツ開発では各分野において</w:t>
      </w:r>
      <w:r w:rsidRPr="00142039">
        <w:rPr>
          <w:rFonts w:asciiTheme="minorEastAsia" w:eastAsiaTheme="minorEastAsia" w:hAnsiTheme="minorEastAsia" w:hint="eastAsia"/>
          <w:bCs/>
          <w:sz w:val="21"/>
          <w:szCs w:val="21"/>
        </w:rPr>
        <w:t>第一線で活躍されている方々をエキスパートとしてお迎えして開発に取り組んで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おり、「</w:t>
      </w:r>
      <w:r w:rsidRPr="00142039">
        <w:rPr>
          <w:rFonts w:asciiTheme="minorEastAsia" w:eastAsiaTheme="minorEastAsia" w:hAnsiTheme="minorEastAsia" w:hint="eastAsia"/>
          <w:bCs/>
          <w:sz w:val="21"/>
          <w:szCs w:val="21"/>
        </w:rPr>
        <w:t>食」分野のエキスパートの</w:t>
      </w:r>
      <w:r w:rsidRPr="00142039">
        <w:rPr>
          <w:rFonts w:asciiTheme="minorEastAsia" w:eastAsiaTheme="minorEastAsia" w:hAnsiTheme="minorEastAsia"/>
          <w:bCs/>
          <w:sz w:val="21"/>
          <w:szCs w:val="21"/>
        </w:rPr>
        <w:t>手島麻記子（てじま まきこ）様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から</w:t>
      </w:r>
      <w:r w:rsidRPr="00142039">
        <w:rPr>
          <w:rFonts w:asciiTheme="minorEastAsia" w:eastAsiaTheme="minorEastAsia" w:hAnsiTheme="minorEastAsia" w:hint="eastAsia"/>
          <w:bCs/>
          <w:sz w:val="21"/>
          <w:szCs w:val="21"/>
        </w:rPr>
        <w:t>過年度に開発してきたコンテンツ内容のご紹介と、そのコンテンツをもとに今年度行う視察についてご案内いただき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ました。</w:t>
      </w:r>
    </w:p>
    <w:p w14:paraId="4EF003EE" w14:textId="33F305CB" w:rsidR="00CE1BDE" w:rsidRDefault="00142039" w:rsidP="005834CC">
      <w:pPr>
        <w:pStyle w:val="ab"/>
        <w:ind w:leftChars="400" w:left="96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今年度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行う視察内容は、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免疫力を高める力があるとして昨今注目され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ており、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日本酒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の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原料である米を発酵させ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る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「麹菌」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の力を体験できるツアーとなっております。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食べるだけでなく、麹を用いたスキンケアをしたり、ご自宅で使える調味料を作ったり、イタリアンとの日本酒ペアリングを楽しんだり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と、</w:t>
      </w:r>
      <w:r w:rsidR="006853E8" w:rsidRPr="006853E8">
        <w:rPr>
          <w:rFonts w:asciiTheme="minorEastAsia" w:eastAsiaTheme="minorEastAsia" w:hAnsiTheme="minorEastAsia" w:hint="eastAsia"/>
          <w:bCs/>
          <w:sz w:val="21"/>
          <w:szCs w:val="21"/>
        </w:rPr>
        <w:t>新たな気付きを見つけられるツアー</w:t>
      </w:r>
      <w:r w:rsidR="006853E8">
        <w:rPr>
          <w:rFonts w:asciiTheme="minorEastAsia" w:eastAsiaTheme="minorEastAsia" w:hAnsiTheme="minorEastAsia" w:hint="eastAsia"/>
          <w:bCs/>
          <w:sz w:val="21"/>
          <w:szCs w:val="21"/>
        </w:rPr>
        <w:t>内容となっております。</w:t>
      </w:r>
    </w:p>
    <w:p w14:paraId="4EF24DF2" w14:textId="1F02FF4E" w:rsidR="00224586" w:rsidRDefault="00224586" w:rsidP="00A82A1D">
      <w:pPr>
        <w:pStyle w:val="ab"/>
        <w:adjustRightInd w:val="0"/>
        <w:snapToGrid w:val="0"/>
        <w:ind w:firstLine="840"/>
        <w:rPr>
          <w:rFonts w:asciiTheme="minorEastAsia" w:eastAsiaTheme="minorEastAsia" w:hAnsiTheme="minorEastAsia"/>
          <w:bCs/>
          <w:sz w:val="21"/>
          <w:szCs w:val="21"/>
        </w:rPr>
      </w:pPr>
    </w:p>
    <w:p w14:paraId="167B31E7" w14:textId="246249D4" w:rsidR="00224586" w:rsidRDefault="005834CC" w:rsidP="00A82A1D">
      <w:pPr>
        <w:pStyle w:val="ab"/>
        <w:adjustRightInd w:val="0"/>
        <w:snapToGrid w:val="0"/>
        <w:ind w:firstLine="84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noProof/>
        </w:rPr>
        <w:drawing>
          <wp:inline distT="0" distB="0" distL="0" distR="0" wp14:anchorId="1A9B4FF4" wp14:editId="15C0B557">
            <wp:extent cx="2400300" cy="18002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14" cy="180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D62D" w14:textId="423DEAF6" w:rsidR="006853E8" w:rsidRDefault="006853E8" w:rsidP="005834CC">
      <w:pPr>
        <w:pStyle w:val="ab"/>
        <w:adjustRightInd w:val="0"/>
        <w:snapToGrid w:val="0"/>
        <w:rPr>
          <w:rFonts w:asciiTheme="minorEastAsia" w:eastAsiaTheme="minorEastAsia" w:hAnsiTheme="minorEastAsia"/>
          <w:bCs/>
          <w:sz w:val="21"/>
          <w:szCs w:val="21"/>
        </w:rPr>
      </w:pPr>
    </w:p>
    <w:p w14:paraId="61EA16BA" w14:textId="255D7E56" w:rsidR="000B5EC4" w:rsidRDefault="00B276D0" w:rsidP="00F365D6">
      <w:pPr>
        <w:pStyle w:val="ab"/>
        <w:adjustRightInd w:val="0"/>
        <w:snapToGrid w:val="0"/>
        <w:ind w:firstLine="840"/>
        <w:rPr>
          <w:rFonts w:asciiTheme="minorEastAsia" w:eastAsiaTheme="minorEastAsia" w:hAnsiTheme="minorEastAsia"/>
          <w:bCs/>
          <w:sz w:val="21"/>
          <w:szCs w:val="21"/>
        </w:rPr>
      </w:pPr>
      <w:r w:rsidRPr="00DE6175">
        <w:rPr>
          <w:rFonts w:asciiTheme="minorEastAsia" w:eastAsiaTheme="minorEastAsia" w:hAnsiTheme="minorEastAsia" w:hint="eastAsia"/>
          <w:bCs/>
          <w:sz w:val="21"/>
          <w:szCs w:val="21"/>
        </w:rPr>
        <w:t>【</w:t>
      </w:r>
      <w:r w:rsidR="00F365D6">
        <w:rPr>
          <w:rFonts w:asciiTheme="minorEastAsia" w:eastAsiaTheme="minorEastAsia" w:hAnsiTheme="minorEastAsia" w:hint="eastAsia"/>
          <w:bCs/>
          <w:sz w:val="21"/>
          <w:szCs w:val="21"/>
        </w:rPr>
        <w:t>アドバイザー野口様から</w:t>
      </w:r>
      <w:r w:rsidR="00F365D6" w:rsidRPr="00F365D6">
        <w:rPr>
          <w:rFonts w:asciiTheme="minorEastAsia" w:eastAsiaTheme="minorEastAsia" w:hAnsiTheme="minorEastAsia" w:hint="eastAsia"/>
          <w:bCs/>
          <w:sz w:val="21"/>
          <w:szCs w:val="21"/>
        </w:rPr>
        <w:t>海外マーケット情報・海外商談会について</w:t>
      </w:r>
      <w:r w:rsidR="00F365D6">
        <w:rPr>
          <w:rFonts w:asciiTheme="minorEastAsia" w:eastAsiaTheme="minorEastAsia" w:hAnsiTheme="minorEastAsia" w:hint="eastAsia"/>
          <w:bCs/>
          <w:sz w:val="21"/>
          <w:szCs w:val="21"/>
        </w:rPr>
        <w:t>ご紹介</w:t>
      </w:r>
      <w:r w:rsidRPr="00DE6175">
        <w:rPr>
          <w:rFonts w:asciiTheme="minorEastAsia" w:eastAsiaTheme="minorEastAsia" w:hAnsiTheme="minorEastAsia" w:hint="eastAsia"/>
          <w:bCs/>
          <w:sz w:val="21"/>
          <w:szCs w:val="21"/>
        </w:rPr>
        <w:t>】</w:t>
      </w:r>
    </w:p>
    <w:p w14:paraId="51EF5BAA" w14:textId="10E88962" w:rsidR="00427255" w:rsidRDefault="00F365D6" w:rsidP="00F365D6">
      <w:pPr>
        <w:pStyle w:val="ab"/>
        <w:ind w:left="851"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 w:rsidRPr="00F365D6">
        <w:rPr>
          <w:rFonts w:asciiTheme="minorEastAsia" w:eastAsiaTheme="minorEastAsia" w:hAnsiTheme="minorEastAsia" w:hint="eastAsia"/>
          <w:bCs/>
          <w:sz w:val="21"/>
          <w:szCs w:val="21"/>
        </w:rPr>
        <w:t>昨年度</w:t>
      </w:r>
      <w:r w:rsidRPr="00F365D6">
        <w:rPr>
          <w:rFonts w:asciiTheme="minorEastAsia" w:eastAsiaTheme="minorEastAsia" w:hAnsiTheme="minorEastAsia"/>
          <w:bCs/>
          <w:sz w:val="21"/>
          <w:szCs w:val="21"/>
        </w:rPr>
        <w:t>TLA 会員の皆様向けのアンケートより、「海外マーケット情報が知りたい」という声を多くいただ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いており</w:t>
      </w:r>
      <w:r w:rsidRPr="00F365D6">
        <w:rPr>
          <w:rFonts w:asciiTheme="minorEastAsia" w:eastAsiaTheme="minorEastAsia" w:hAnsiTheme="minorEastAsia" w:hint="eastAsia"/>
          <w:bCs/>
          <w:sz w:val="21"/>
          <w:szCs w:val="21"/>
        </w:rPr>
        <w:t>、商談会や</w:t>
      </w:r>
      <w:r w:rsidRPr="00F365D6">
        <w:rPr>
          <w:rFonts w:asciiTheme="minorEastAsia" w:eastAsiaTheme="minorEastAsia" w:hAnsiTheme="minorEastAsia"/>
          <w:bCs/>
          <w:sz w:val="21"/>
          <w:szCs w:val="21"/>
        </w:rPr>
        <w:t>FAM からの送客実績を作られていらっしゃることから、以前より TLA に加盟し、今年度は本事業のアドバイザーにも就任い</w:t>
      </w:r>
      <w:r w:rsidRPr="00F365D6">
        <w:rPr>
          <w:rFonts w:asciiTheme="minorEastAsia" w:eastAsiaTheme="minorEastAsia" w:hAnsiTheme="minorEastAsia" w:hint="eastAsia"/>
          <w:bCs/>
          <w:sz w:val="21"/>
          <w:szCs w:val="21"/>
        </w:rPr>
        <w:t>ただいた</w:t>
      </w:r>
      <w:r w:rsidRPr="00F365D6">
        <w:rPr>
          <w:rFonts w:asciiTheme="minorEastAsia" w:eastAsiaTheme="minorEastAsia" w:hAnsiTheme="minorEastAsia"/>
          <w:bCs/>
          <w:sz w:val="21"/>
          <w:szCs w:val="21"/>
        </w:rPr>
        <w:t>野口貴裕 （のぐち たかひろ）様より、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ご自身の経験を踏まえて海外マーケットの最新情報、商談会におけるキーポイントなどをご説明いただきました。</w:t>
      </w:r>
    </w:p>
    <w:p w14:paraId="55182F02" w14:textId="7B013CC3" w:rsidR="00F365D6" w:rsidRDefault="00F365D6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noProof/>
        </w:rPr>
        <w:drawing>
          <wp:inline distT="0" distB="0" distL="0" distR="0" wp14:anchorId="01A54BAB" wp14:editId="62AB4E69">
            <wp:extent cx="2390140" cy="179260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984FFDE" w14:textId="355CB763" w:rsidR="005834CC" w:rsidRDefault="005834CC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40F4147A" w14:textId="6EC2590B" w:rsidR="005834CC" w:rsidRDefault="005834CC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30DEFB33" w14:textId="7557A545" w:rsidR="005834CC" w:rsidRDefault="005834CC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3E6C4ECA" w14:textId="5C1765A3" w:rsidR="005834CC" w:rsidRDefault="005834CC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08A2F848" w14:textId="77777777" w:rsidR="005834CC" w:rsidRDefault="005834CC" w:rsidP="005834CC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</w:p>
    <w:p w14:paraId="21901B12" w14:textId="306B3C5C" w:rsidR="00F365D6" w:rsidRDefault="00F365D6" w:rsidP="005834CC">
      <w:pPr>
        <w:pStyle w:val="ab"/>
        <w:rPr>
          <w:rFonts w:asciiTheme="minorEastAsia" w:eastAsiaTheme="minorEastAsia" w:hAnsiTheme="minorEastAsia"/>
          <w:bCs/>
          <w:sz w:val="21"/>
          <w:szCs w:val="21"/>
        </w:rPr>
      </w:pPr>
    </w:p>
    <w:p w14:paraId="1CF75F74" w14:textId="35FBE60A" w:rsidR="00F365D6" w:rsidRDefault="00F365D6" w:rsidP="009E162F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【懇親会】</w:t>
      </w:r>
    </w:p>
    <w:p w14:paraId="2F33188D" w14:textId="6AA43224" w:rsidR="00F365D6" w:rsidRDefault="00F365D6" w:rsidP="009E162F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会合終了後は名刺交換・ネットワーキングの時間として会員間の交流を深めていただ</w:t>
      </w:r>
      <w:r w:rsidR="005834CC">
        <w:rPr>
          <w:rFonts w:asciiTheme="minorEastAsia" w:eastAsiaTheme="minorEastAsia" w:hAnsiTheme="minorEastAsia" w:hint="eastAsia"/>
          <w:bCs/>
          <w:sz w:val="21"/>
          <w:szCs w:val="21"/>
        </w:rPr>
        <w:t>きました。</w:t>
      </w:r>
    </w:p>
    <w:p w14:paraId="2241DE39" w14:textId="081E9FFE" w:rsidR="00F365D6" w:rsidRPr="00F365D6" w:rsidRDefault="005834CC" w:rsidP="009E162F">
      <w:pPr>
        <w:pStyle w:val="ab"/>
        <w:ind w:left="851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ED4985B" wp14:editId="5385A0B9">
            <wp:simplePos x="0" y="0"/>
            <wp:positionH relativeFrom="column">
              <wp:posOffset>3082290</wp:posOffset>
            </wp:positionH>
            <wp:positionV relativeFrom="paragraph">
              <wp:posOffset>15240</wp:posOffset>
            </wp:positionV>
            <wp:extent cx="2400300" cy="18002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5A20BF" wp14:editId="13335F10">
            <wp:extent cx="2400300" cy="18002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CC">
        <w:t xml:space="preserve"> </w:t>
      </w:r>
    </w:p>
    <w:sectPr w:rsidR="00F365D6" w:rsidRPr="00F365D6" w:rsidSect="004D3EC9">
      <w:pgSz w:w="11906" w:h="16838" w:code="9"/>
      <w:pgMar w:top="1191" w:right="1191" w:bottom="1191" w:left="119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30128" w14:textId="77777777" w:rsidR="00184017" w:rsidRDefault="00184017" w:rsidP="007A1AD5">
      <w:r>
        <w:separator/>
      </w:r>
    </w:p>
  </w:endnote>
  <w:endnote w:type="continuationSeparator" w:id="0">
    <w:p w14:paraId="642DAF83" w14:textId="77777777" w:rsidR="00184017" w:rsidRDefault="00184017" w:rsidP="007A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54195" w14:textId="77777777" w:rsidR="00184017" w:rsidRDefault="00184017" w:rsidP="007A1AD5">
      <w:r>
        <w:separator/>
      </w:r>
    </w:p>
  </w:footnote>
  <w:footnote w:type="continuationSeparator" w:id="0">
    <w:p w14:paraId="3865D728" w14:textId="77777777" w:rsidR="00184017" w:rsidRDefault="00184017" w:rsidP="007A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FDC"/>
    <w:multiLevelType w:val="hybridMultilevel"/>
    <w:tmpl w:val="44247BEC"/>
    <w:lvl w:ilvl="0" w:tplc="D0B2CEA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F64079B"/>
    <w:multiLevelType w:val="hybridMultilevel"/>
    <w:tmpl w:val="B6FA24B2"/>
    <w:lvl w:ilvl="0" w:tplc="6EE81A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33E057FC"/>
    <w:multiLevelType w:val="hybridMultilevel"/>
    <w:tmpl w:val="DBEEF418"/>
    <w:lvl w:ilvl="0" w:tplc="154C6D56">
      <w:numFmt w:val="bullet"/>
      <w:lvlText w:val="・"/>
      <w:lvlJc w:val="left"/>
      <w:pPr>
        <w:ind w:left="121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45546FB4"/>
    <w:multiLevelType w:val="hybridMultilevel"/>
    <w:tmpl w:val="92B82C46"/>
    <w:lvl w:ilvl="0" w:tplc="4DAC28F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4AB25B3B"/>
    <w:multiLevelType w:val="hybridMultilevel"/>
    <w:tmpl w:val="A9A25A88"/>
    <w:lvl w:ilvl="0" w:tplc="5002CA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AD91F05"/>
    <w:multiLevelType w:val="hybridMultilevel"/>
    <w:tmpl w:val="D014360E"/>
    <w:lvl w:ilvl="0" w:tplc="29B44D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0F363A"/>
    <w:multiLevelType w:val="hybridMultilevel"/>
    <w:tmpl w:val="A1D616D8"/>
    <w:lvl w:ilvl="0" w:tplc="AC38660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5C224A08"/>
    <w:multiLevelType w:val="hybridMultilevel"/>
    <w:tmpl w:val="DC4A841A"/>
    <w:lvl w:ilvl="0" w:tplc="A9686D2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60350A6E"/>
    <w:multiLevelType w:val="hybridMultilevel"/>
    <w:tmpl w:val="A656BBD4"/>
    <w:lvl w:ilvl="0" w:tplc="413C12B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63DB26DC"/>
    <w:multiLevelType w:val="hybridMultilevel"/>
    <w:tmpl w:val="005E6FAC"/>
    <w:lvl w:ilvl="0" w:tplc="8ED6488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781803C6"/>
    <w:multiLevelType w:val="hybridMultilevel"/>
    <w:tmpl w:val="57BC55D0"/>
    <w:lvl w:ilvl="0" w:tplc="37EA75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trackRevisions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A7"/>
    <w:rsid w:val="00003CD3"/>
    <w:rsid w:val="00010FD9"/>
    <w:rsid w:val="00017A9C"/>
    <w:rsid w:val="00026C95"/>
    <w:rsid w:val="000319A1"/>
    <w:rsid w:val="00033256"/>
    <w:rsid w:val="0003334F"/>
    <w:rsid w:val="00034A3A"/>
    <w:rsid w:val="00035C55"/>
    <w:rsid w:val="00035E95"/>
    <w:rsid w:val="00037F75"/>
    <w:rsid w:val="00043001"/>
    <w:rsid w:val="00045257"/>
    <w:rsid w:val="00045353"/>
    <w:rsid w:val="00050350"/>
    <w:rsid w:val="0005150C"/>
    <w:rsid w:val="00053818"/>
    <w:rsid w:val="0005406E"/>
    <w:rsid w:val="00054176"/>
    <w:rsid w:val="00060265"/>
    <w:rsid w:val="00060D27"/>
    <w:rsid w:val="00061770"/>
    <w:rsid w:val="00065C92"/>
    <w:rsid w:val="000703C6"/>
    <w:rsid w:val="0007466F"/>
    <w:rsid w:val="00076A4A"/>
    <w:rsid w:val="00077B8E"/>
    <w:rsid w:val="00081DC5"/>
    <w:rsid w:val="000835A7"/>
    <w:rsid w:val="00084581"/>
    <w:rsid w:val="0008514A"/>
    <w:rsid w:val="000867DA"/>
    <w:rsid w:val="00086AFB"/>
    <w:rsid w:val="00091ABD"/>
    <w:rsid w:val="00092651"/>
    <w:rsid w:val="00094301"/>
    <w:rsid w:val="000976F8"/>
    <w:rsid w:val="000A3260"/>
    <w:rsid w:val="000A39E1"/>
    <w:rsid w:val="000A5C21"/>
    <w:rsid w:val="000A7C55"/>
    <w:rsid w:val="000B0916"/>
    <w:rsid w:val="000B2EC8"/>
    <w:rsid w:val="000B45C6"/>
    <w:rsid w:val="000B4E5B"/>
    <w:rsid w:val="000B5EC4"/>
    <w:rsid w:val="000C0C01"/>
    <w:rsid w:val="000C734E"/>
    <w:rsid w:val="000C7E7F"/>
    <w:rsid w:val="000D030E"/>
    <w:rsid w:val="000D3636"/>
    <w:rsid w:val="000D7F3A"/>
    <w:rsid w:val="000E1A06"/>
    <w:rsid w:val="000E2E8B"/>
    <w:rsid w:val="000E675A"/>
    <w:rsid w:val="000E69F9"/>
    <w:rsid w:val="000F1CEF"/>
    <w:rsid w:val="000F2FA2"/>
    <w:rsid w:val="000F4A4E"/>
    <w:rsid w:val="000F503C"/>
    <w:rsid w:val="0010026F"/>
    <w:rsid w:val="0011361E"/>
    <w:rsid w:val="0011379F"/>
    <w:rsid w:val="00114743"/>
    <w:rsid w:val="001344B8"/>
    <w:rsid w:val="00134623"/>
    <w:rsid w:val="00137094"/>
    <w:rsid w:val="00140D61"/>
    <w:rsid w:val="001413B3"/>
    <w:rsid w:val="00141A50"/>
    <w:rsid w:val="00141C69"/>
    <w:rsid w:val="00142039"/>
    <w:rsid w:val="00142E2F"/>
    <w:rsid w:val="00143DE4"/>
    <w:rsid w:val="001460FF"/>
    <w:rsid w:val="001529ED"/>
    <w:rsid w:val="00156401"/>
    <w:rsid w:val="00156E27"/>
    <w:rsid w:val="001575E6"/>
    <w:rsid w:val="00164076"/>
    <w:rsid w:val="00165CF0"/>
    <w:rsid w:val="001662B3"/>
    <w:rsid w:val="00170A44"/>
    <w:rsid w:val="00174DC2"/>
    <w:rsid w:val="001761C8"/>
    <w:rsid w:val="00184017"/>
    <w:rsid w:val="00191ACA"/>
    <w:rsid w:val="0019347A"/>
    <w:rsid w:val="00193DCC"/>
    <w:rsid w:val="00195F1C"/>
    <w:rsid w:val="001964C8"/>
    <w:rsid w:val="001A01DD"/>
    <w:rsid w:val="001A0A91"/>
    <w:rsid w:val="001A15B9"/>
    <w:rsid w:val="001A232E"/>
    <w:rsid w:val="001B42F2"/>
    <w:rsid w:val="001B6F0E"/>
    <w:rsid w:val="001B75BF"/>
    <w:rsid w:val="001C0578"/>
    <w:rsid w:val="001C34E7"/>
    <w:rsid w:val="001C6760"/>
    <w:rsid w:val="001C7CEF"/>
    <w:rsid w:val="001D31E9"/>
    <w:rsid w:val="001D6BFB"/>
    <w:rsid w:val="001E327F"/>
    <w:rsid w:val="001E4CD4"/>
    <w:rsid w:val="001F0F50"/>
    <w:rsid w:val="001F6C9F"/>
    <w:rsid w:val="002053E2"/>
    <w:rsid w:val="00205F3E"/>
    <w:rsid w:val="00206176"/>
    <w:rsid w:val="00207A08"/>
    <w:rsid w:val="00212FA9"/>
    <w:rsid w:val="0021346B"/>
    <w:rsid w:val="00216664"/>
    <w:rsid w:val="0022141F"/>
    <w:rsid w:val="002221F5"/>
    <w:rsid w:val="002223F0"/>
    <w:rsid w:val="00224586"/>
    <w:rsid w:val="00226E5A"/>
    <w:rsid w:val="00230BDC"/>
    <w:rsid w:val="00235C84"/>
    <w:rsid w:val="002378BF"/>
    <w:rsid w:val="00243B27"/>
    <w:rsid w:val="00244354"/>
    <w:rsid w:val="00246E70"/>
    <w:rsid w:val="002501ED"/>
    <w:rsid w:val="00252D9E"/>
    <w:rsid w:val="002552C1"/>
    <w:rsid w:val="0025567A"/>
    <w:rsid w:val="00257786"/>
    <w:rsid w:val="00257C6A"/>
    <w:rsid w:val="00260D5D"/>
    <w:rsid w:val="00260E0F"/>
    <w:rsid w:val="00261EF6"/>
    <w:rsid w:val="00273854"/>
    <w:rsid w:val="00280E43"/>
    <w:rsid w:val="00282606"/>
    <w:rsid w:val="0028675B"/>
    <w:rsid w:val="0028783E"/>
    <w:rsid w:val="0029284D"/>
    <w:rsid w:val="00293742"/>
    <w:rsid w:val="002955F7"/>
    <w:rsid w:val="00297159"/>
    <w:rsid w:val="002A4FFD"/>
    <w:rsid w:val="002A5080"/>
    <w:rsid w:val="002A55B3"/>
    <w:rsid w:val="002B3C6F"/>
    <w:rsid w:val="002B778C"/>
    <w:rsid w:val="002C2950"/>
    <w:rsid w:val="002C4750"/>
    <w:rsid w:val="002C524B"/>
    <w:rsid w:val="002C59D8"/>
    <w:rsid w:val="002C7097"/>
    <w:rsid w:val="002D2A67"/>
    <w:rsid w:val="002D497B"/>
    <w:rsid w:val="002D52FC"/>
    <w:rsid w:val="002D7D4F"/>
    <w:rsid w:val="002E28B2"/>
    <w:rsid w:val="002E3EEB"/>
    <w:rsid w:val="002E4711"/>
    <w:rsid w:val="002E557A"/>
    <w:rsid w:val="002F00ED"/>
    <w:rsid w:val="002F1D75"/>
    <w:rsid w:val="002F625C"/>
    <w:rsid w:val="003005BC"/>
    <w:rsid w:val="003019E7"/>
    <w:rsid w:val="00301AC9"/>
    <w:rsid w:val="0030469F"/>
    <w:rsid w:val="00307FBB"/>
    <w:rsid w:val="00310B7A"/>
    <w:rsid w:val="00311393"/>
    <w:rsid w:val="00313AF9"/>
    <w:rsid w:val="00314BB1"/>
    <w:rsid w:val="00315EE1"/>
    <w:rsid w:val="0032035D"/>
    <w:rsid w:val="00323BEE"/>
    <w:rsid w:val="003277B3"/>
    <w:rsid w:val="00334F0E"/>
    <w:rsid w:val="0033508A"/>
    <w:rsid w:val="00337BD5"/>
    <w:rsid w:val="00346D82"/>
    <w:rsid w:val="00353B57"/>
    <w:rsid w:val="003547F1"/>
    <w:rsid w:val="00355628"/>
    <w:rsid w:val="00355B8C"/>
    <w:rsid w:val="00355D8F"/>
    <w:rsid w:val="00362626"/>
    <w:rsid w:val="00363A72"/>
    <w:rsid w:val="00365E8A"/>
    <w:rsid w:val="00387390"/>
    <w:rsid w:val="003903F0"/>
    <w:rsid w:val="00394466"/>
    <w:rsid w:val="00395E66"/>
    <w:rsid w:val="00396834"/>
    <w:rsid w:val="003972EA"/>
    <w:rsid w:val="00397DE4"/>
    <w:rsid w:val="003A182C"/>
    <w:rsid w:val="003A2EB7"/>
    <w:rsid w:val="003A5DBE"/>
    <w:rsid w:val="003A7C33"/>
    <w:rsid w:val="003B0EE4"/>
    <w:rsid w:val="003B4660"/>
    <w:rsid w:val="003B700E"/>
    <w:rsid w:val="003B76C4"/>
    <w:rsid w:val="003C05FD"/>
    <w:rsid w:val="003C25AC"/>
    <w:rsid w:val="003C4EF2"/>
    <w:rsid w:val="003C7519"/>
    <w:rsid w:val="003D0C75"/>
    <w:rsid w:val="003D0F99"/>
    <w:rsid w:val="003D146E"/>
    <w:rsid w:val="003D1FB5"/>
    <w:rsid w:val="003D2DE9"/>
    <w:rsid w:val="003D33D2"/>
    <w:rsid w:val="003D7C22"/>
    <w:rsid w:val="003E17F3"/>
    <w:rsid w:val="003E1C27"/>
    <w:rsid w:val="003E3E02"/>
    <w:rsid w:val="003F38B4"/>
    <w:rsid w:val="003F45AD"/>
    <w:rsid w:val="003F68C6"/>
    <w:rsid w:val="00402364"/>
    <w:rsid w:val="00403CA3"/>
    <w:rsid w:val="00404D6E"/>
    <w:rsid w:val="0040555B"/>
    <w:rsid w:val="00407062"/>
    <w:rsid w:val="00413E60"/>
    <w:rsid w:val="00413FC9"/>
    <w:rsid w:val="00414AAD"/>
    <w:rsid w:val="00414AC9"/>
    <w:rsid w:val="00414EBB"/>
    <w:rsid w:val="00417125"/>
    <w:rsid w:val="004171F4"/>
    <w:rsid w:val="004233AA"/>
    <w:rsid w:val="004240EB"/>
    <w:rsid w:val="00424554"/>
    <w:rsid w:val="00427255"/>
    <w:rsid w:val="00431F41"/>
    <w:rsid w:val="00431FCE"/>
    <w:rsid w:val="00432D6B"/>
    <w:rsid w:val="0043401D"/>
    <w:rsid w:val="004366D2"/>
    <w:rsid w:val="00440EEA"/>
    <w:rsid w:val="0044372C"/>
    <w:rsid w:val="00445420"/>
    <w:rsid w:val="004470B9"/>
    <w:rsid w:val="0045140D"/>
    <w:rsid w:val="00453113"/>
    <w:rsid w:val="00453B8F"/>
    <w:rsid w:val="00461472"/>
    <w:rsid w:val="00463F94"/>
    <w:rsid w:val="004640F9"/>
    <w:rsid w:val="00464FB1"/>
    <w:rsid w:val="00466742"/>
    <w:rsid w:val="0047024B"/>
    <w:rsid w:val="00473E21"/>
    <w:rsid w:val="00477BA4"/>
    <w:rsid w:val="004826DF"/>
    <w:rsid w:val="00483AD7"/>
    <w:rsid w:val="004872FE"/>
    <w:rsid w:val="00490852"/>
    <w:rsid w:val="00492DF8"/>
    <w:rsid w:val="004967CB"/>
    <w:rsid w:val="004A0D39"/>
    <w:rsid w:val="004A2A37"/>
    <w:rsid w:val="004A336A"/>
    <w:rsid w:val="004A3A88"/>
    <w:rsid w:val="004A7F1F"/>
    <w:rsid w:val="004B343B"/>
    <w:rsid w:val="004B3F3D"/>
    <w:rsid w:val="004B41C3"/>
    <w:rsid w:val="004C3A0D"/>
    <w:rsid w:val="004C6C6D"/>
    <w:rsid w:val="004D3D93"/>
    <w:rsid w:val="004D3EC9"/>
    <w:rsid w:val="004D51E8"/>
    <w:rsid w:val="004E0BAA"/>
    <w:rsid w:val="004E0CD8"/>
    <w:rsid w:val="004E3B77"/>
    <w:rsid w:val="004F09B8"/>
    <w:rsid w:val="004F1921"/>
    <w:rsid w:val="004F3539"/>
    <w:rsid w:val="004F60A7"/>
    <w:rsid w:val="005017B6"/>
    <w:rsid w:val="00502BA3"/>
    <w:rsid w:val="005067C9"/>
    <w:rsid w:val="0050792A"/>
    <w:rsid w:val="005115B7"/>
    <w:rsid w:val="005147A5"/>
    <w:rsid w:val="005151F4"/>
    <w:rsid w:val="00517128"/>
    <w:rsid w:val="00523E78"/>
    <w:rsid w:val="00525CFC"/>
    <w:rsid w:val="0052625A"/>
    <w:rsid w:val="00527B0A"/>
    <w:rsid w:val="0053708C"/>
    <w:rsid w:val="00545857"/>
    <w:rsid w:val="00546535"/>
    <w:rsid w:val="00546598"/>
    <w:rsid w:val="00550F2E"/>
    <w:rsid w:val="005526D3"/>
    <w:rsid w:val="00555080"/>
    <w:rsid w:val="005608EB"/>
    <w:rsid w:val="005609C4"/>
    <w:rsid w:val="0056159E"/>
    <w:rsid w:val="00562C1E"/>
    <w:rsid w:val="005639E7"/>
    <w:rsid w:val="005659A0"/>
    <w:rsid w:val="00565CAD"/>
    <w:rsid w:val="00565F4B"/>
    <w:rsid w:val="0057364D"/>
    <w:rsid w:val="00580307"/>
    <w:rsid w:val="0058214D"/>
    <w:rsid w:val="005834CC"/>
    <w:rsid w:val="00584E3C"/>
    <w:rsid w:val="0058513A"/>
    <w:rsid w:val="00586FCD"/>
    <w:rsid w:val="0059118E"/>
    <w:rsid w:val="00591472"/>
    <w:rsid w:val="00591B94"/>
    <w:rsid w:val="005A0E5B"/>
    <w:rsid w:val="005A52D6"/>
    <w:rsid w:val="005A67AD"/>
    <w:rsid w:val="005C3849"/>
    <w:rsid w:val="005C4EBB"/>
    <w:rsid w:val="005D0297"/>
    <w:rsid w:val="005D1C77"/>
    <w:rsid w:val="005D1D6C"/>
    <w:rsid w:val="005D2111"/>
    <w:rsid w:val="005E281D"/>
    <w:rsid w:val="005E34C0"/>
    <w:rsid w:val="005E3EF4"/>
    <w:rsid w:val="005E4C0D"/>
    <w:rsid w:val="005F04F6"/>
    <w:rsid w:val="005F2125"/>
    <w:rsid w:val="005F46A8"/>
    <w:rsid w:val="005F5CF5"/>
    <w:rsid w:val="00600137"/>
    <w:rsid w:val="00600950"/>
    <w:rsid w:val="00604873"/>
    <w:rsid w:val="00611552"/>
    <w:rsid w:val="00615641"/>
    <w:rsid w:val="00616E91"/>
    <w:rsid w:val="00620C35"/>
    <w:rsid w:val="00621C05"/>
    <w:rsid w:val="006234C9"/>
    <w:rsid w:val="006263BE"/>
    <w:rsid w:val="006306F1"/>
    <w:rsid w:val="00633040"/>
    <w:rsid w:val="00634DBA"/>
    <w:rsid w:val="00637069"/>
    <w:rsid w:val="006422CB"/>
    <w:rsid w:val="00642E38"/>
    <w:rsid w:val="00646CAB"/>
    <w:rsid w:val="006525D4"/>
    <w:rsid w:val="00653702"/>
    <w:rsid w:val="0065375A"/>
    <w:rsid w:val="006561FC"/>
    <w:rsid w:val="00656A98"/>
    <w:rsid w:val="00661132"/>
    <w:rsid w:val="00666365"/>
    <w:rsid w:val="00666B0E"/>
    <w:rsid w:val="00673BC4"/>
    <w:rsid w:val="00675938"/>
    <w:rsid w:val="00676103"/>
    <w:rsid w:val="00676AF7"/>
    <w:rsid w:val="006803ED"/>
    <w:rsid w:val="00680BE6"/>
    <w:rsid w:val="00684216"/>
    <w:rsid w:val="0068535D"/>
    <w:rsid w:val="006853E8"/>
    <w:rsid w:val="00693A73"/>
    <w:rsid w:val="00694BE1"/>
    <w:rsid w:val="00696B66"/>
    <w:rsid w:val="00697594"/>
    <w:rsid w:val="006A3DFE"/>
    <w:rsid w:val="006A61A3"/>
    <w:rsid w:val="006A61C0"/>
    <w:rsid w:val="006B1D6F"/>
    <w:rsid w:val="006B25D7"/>
    <w:rsid w:val="006B4FDF"/>
    <w:rsid w:val="006C136B"/>
    <w:rsid w:val="006C14AF"/>
    <w:rsid w:val="006C21DB"/>
    <w:rsid w:val="006C3B66"/>
    <w:rsid w:val="006C5D81"/>
    <w:rsid w:val="006D0C6C"/>
    <w:rsid w:val="006E7403"/>
    <w:rsid w:val="006E7493"/>
    <w:rsid w:val="006F0354"/>
    <w:rsid w:val="006F13E5"/>
    <w:rsid w:val="006F1B35"/>
    <w:rsid w:val="006F3433"/>
    <w:rsid w:val="006F3DDA"/>
    <w:rsid w:val="006F438D"/>
    <w:rsid w:val="006F51A1"/>
    <w:rsid w:val="0070554B"/>
    <w:rsid w:val="00712B2F"/>
    <w:rsid w:val="00717AD9"/>
    <w:rsid w:val="00724D50"/>
    <w:rsid w:val="00733E99"/>
    <w:rsid w:val="0073616C"/>
    <w:rsid w:val="007362ED"/>
    <w:rsid w:val="00741436"/>
    <w:rsid w:val="0074367B"/>
    <w:rsid w:val="0074379E"/>
    <w:rsid w:val="00744B09"/>
    <w:rsid w:val="00746D57"/>
    <w:rsid w:val="0075134E"/>
    <w:rsid w:val="00751676"/>
    <w:rsid w:val="007518C4"/>
    <w:rsid w:val="00751DD8"/>
    <w:rsid w:val="00753A64"/>
    <w:rsid w:val="00754BC0"/>
    <w:rsid w:val="00761FD2"/>
    <w:rsid w:val="00765861"/>
    <w:rsid w:val="00765C66"/>
    <w:rsid w:val="0076717E"/>
    <w:rsid w:val="00772386"/>
    <w:rsid w:val="00774A20"/>
    <w:rsid w:val="00775F21"/>
    <w:rsid w:val="00777304"/>
    <w:rsid w:val="00777B7B"/>
    <w:rsid w:val="00781696"/>
    <w:rsid w:val="0078280C"/>
    <w:rsid w:val="00784F4E"/>
    <w:rsid w:val="00786922"/>
    <w:rsid w:val="00786AB3"/>
    <w:rsid w:val="00787C8A"/>
    <w:rsid w:val="0079597E"/>
    <w:rsid w:val="00797272"/>
    <w:rsid w:val="007A07D2"/>
    <w:rsid w:val="007A0F89"/>
    <w:rsid w:val="007A158E"/>
    <w:rsid w:val="007A1AD5"/>
    <w:rsid w:val="007A2C28"/>
    <w:rsid w:val="007A3602"/>
    <w:rsid w:val="007A3CD6"/>
    <w:rsid w:val="007A64FE"/>
    <w:rsid w:val="007A678B"/>
    <w:rsid w:val="007B3B73"/>
    <w:rsid w:val="007B7489"/>
    <w:rsid w:val="007C1D1B"/>
    <w:rsid w:val="007C2582"/>
    <w:rsid w:val="007C40A5"/>
    <w:rsid w:val="007C612A"/>
    <w:rsid w:val="007C6D2A"/>
    <w:rsid w:val="007C7CFA"/>
    <w:rsid w:val="007D232D"/>
    <w:rsid w:val="007D2FE2"/>
    <w:rsid w:val="007D3A18"/>
    <w:rsid w:val="007D5284"/>
    <w:rsid w:val="007E5415"/>
    <w:rsid w:val="007E6A4D"/>
    <w:rsid w:val="007F0193"/>
    <w:rsid w:val="007F161E"/>
    <w:rsid w:val="007F188C"/>
    <w:rsid w:val="007F199F"/>
    <w:rsid w:val="007F45EE"/>
    <w:rsid w:val="00800698"/>
    <w:rsid w:val="008116BE"/>
    <w:rsid w:val="00814235"/>
    <w:rsid w:val="00814D41"/>
    <w:rsid w:val="00816A13"/>
    <w:rsid w:val="00816D15"/>
    <w:rsid w:val="00821241"/>
    <w:rsid w:val="00824A35"/>
    <w:rsid w:val="008262FF"/>
    <w:rsid w:val="0083386A"/>
    <w:rsid w:val="00834F27"/>
    <w:rsid w:val="00837B6E"/>
    <w:rsid w:val="00846973"/>
    <w:rsid w:val="008505AF"/>
    <w:rsid w:val="008535FD"/>
    <w:rsid w:val="00855A0B"/>
    <w:rsid w:val="00856597"/>
    <w:rsid w:val="00857940"/>
    <w:rsid w:val="008633BA"/>
    <w:rsid w:val="008657E3"/>
    <w:rsid w:val="00866AAD"/>
    <w:rsid w:val="00872AD6"/>
    <w:rsid w:val="00877C50"/>
    <w:rsid w:val="0088203D"/>
    <w:rsid w:val="00883648"/>
    <w:rsid w:val="0088380A"/>
    <w:rsid w:val="00883EFB"/>
    <w:rsid w:val="008869EC"/>
    <w:rsid w:val="00892371"/>
    <w:rsid w:val="00895618"/>
    <w:rsid w:val="008A5527"/>
    <w:rsid w:val="008A65B4"/>
    <w:rsid w:val="008A7463"/>
    <w:rsid w:val="008B4A39"/>
    <w:rsid w:val="008B4B93"/>
    <w:rsid w:val="008B57E8"/>
    <w:rsid w:val="008C4DBD"/>
    <w:rsid w:val="008C4E71"/>
    <w:rsid w:val="008C5964"/>
    <w:rsid w:val="008D17C6"/>
    <w:rsid w:val="008D2C1F"/>
    <w:rsid w:val="008D4729"/>
    <w:rsid w:val="008D56AD"/>
    <w:rsid w:val="008D6F3B"/>
    <w:rsid w:val="008D7468"/>
    <w:rsid w:val="008D7BA3"/>
    <w:rsid w:val="008D7D28"/>
    <w:rsid w:val="008E2939"/>
    <w:rsid w:val="008E400B"/>
    <w:rsid w:val="008E67B8"/>
    <w:rsid w:val="008F2A75"/>
    <w:rsid w:val="008F3E41"/>
    <w:rsid w:val="008F4148"/>
    <w:rsid w:val="008F7812"/>
    <w:rsid w:val="008F7EB7"/>
    <w:rsid w:val="00900906"/>
    <w:rsid w:val="009013D3"/>
    <w:rsid w:val="0090166A"/>
    <w:rsid w:val="00901B48"/>
    <w:rsid w:val="00910116"/>
    <w:rsid w:val="00913526"/>
    <w:rsid w:val="00913BB5"/>
    <w:rsid w:val="009210AD"/>
    <w:rsid w:val="00921131"/>
    <w:rsid w:val="00921793"/>
    <w:rsid w:val="009219EB"/>
    <w:rsid w:val="00926C81"/>
    <w:rsid w:val="0093267B"/>
    <w:rsid w:val="0093362F"/>
    <w:rsid w:val="00933B2F"/>
    <w:rsid w:val="00937066"/>
    <w:rsid w:val="00944812"/>
    <w:rsid w:val="0095111F"/>
    <w:rsid w:val="00953BE6"/>
    <w:rsid w:val="00960237"/>
    <w:rsid w:val="00963F34"/>
    <w:rsid w:val="0096773E"/>
    <w:rsid w:val="009722BC"/>
    <w:rsid w:val="00972FA9"/>
    <w:rsid w:val="0097349D"/>
    <w:rsid w:val="00973CCA"/>
    <w:rsid w:val="00974677"/>
    <w:rsid w:val="00980CA1"/>
    <w:rsid w:val="00980E71"/>
    <w:rsid w:val="0098148B"/>
    <w:rsid w:val="00981A84"/>
    <w:rsid w:val="009825BA"/>
    <w:rsid w:val="00995153"/>
    <w:rsid w:val="00997FD4"/>
    <w:rsid w:val="009A14D4"/>
    <w:rsid w:val="009A4EBE"/>
    <w:rsid w:val="009A5CB1"/>
    <w:rsid w:val="009B0157"/>
    <w:rsid w:val="009B4008"/>
    <w:rsid w:val="009B502A"/>
    <w:rsid w:val="009C109E"/>
    <w:rsid w:val="009C4F4C"/>
    <w:rsid w:val="009C78A7"/>
    <w:rsid w:val="009D28F7"/>
    <w:rsid w:val="009D5A55"/>
    <w:rsid w:val="009D6552"/>
    <w:rsid w:val="009D6D9C"/>
    <w:rsid w:val="009D7891"/>
    <w:rsid w:val="009D7B02"/>
    <w:rsid w:val="009E162F"/>
    <w:rsid w:val="009E3F35"/>
    <w:rsid w:val="009F0907"/>
    <w:rsid w:val="009F1B5E"/>
    <w:rsid w:val="009F1BDF"/>
    <w:rsid w:val="009F2FA8"/>
    <w:rsid w:val="009F4B5F"/>
    <w:rsid w:val="009F6E46"/>
    <w:rsid w:val="00A02BC2"/>
    <w:rsid w:val="00A07203"/>
    <w:rsid w:val="00A07ACB"/>
    <w:rsid w:val="00A11A1A"/>
    <w:rsid w:val="00A16305"/>
    <w:rsid w:val="00A31215"/>
    <w:rsid w:val="00A324D5"/>
    <w:rsid w:val="00A33A05"/>
    <w:rsid w:val="00A348AF"/>
    <w:rsid w:val="00A37021"/>
    <w:rsid w:val="00A374E7"/>
    <w:rsid w:val="00A421E0"/>
    <w:rsid w:val="00A42BA2"/>
    <w:rsid w:val="00A4384F"/>
    <w:rsid w:val="00A43E0D"/>
    <w:rsid w:val="00A47719"/>
    <w:rsid w:val="00A50E95"/>
    <w:rsid w:val="00A51431"/>
    <w:rsid w:val="00A51AAE"/>
    <w:rsid w:val="00A51EE6"/>
    <w:rsid w:val="00A571CB"/>
    <w:rsid w:val="00A64C07"/>
    <w:rsid w:val="00A7019A"/>
    <w:rsid w:val="00A713C3"/>
    <w:rsid w:val="00A748C3"/>
    <w:rsid w:val="00A75FAA"/>
    <w:rsid w:val="00A800AC"/>
    <w:rsid w:val="00A8072D"/>
    <w:rsid w:val="00A825EC"/>
    <w:rsid w:val="00A82A1D"/>
    <w:rsid w:val="00A84DB5"/>
    <w:rsid w:val="00A85504"/>
    <w:rsid w:val="00A868E9"/>
    <w:rsid w:val="00A86EA0"/>
    <w:rsid w:val="00A90BED"/>
    <w:rsid w:val="00A910B4"/>
    <w:rsid w:val="00A91E67"/>
    <w:rsid w:val="00A92312"/>
    <w:rsid w:val="00A952B5"/>
    <w:rsid w:val="00A954D5"/>
    <w:rsid w:val="00A9623A"/>
    <w:rsid w:val="00A96CB9"/>
    <w:rsid w:val="00AA68CD"/>
    <w:rsid w:val="00AB121F"/>
    <w:rsid w:val="00AB49C2"/>
    <w:rsid w:val="00AB785F"/>
    <w:rsid w:val="00AC3BFA"/>
    <w:rsid w:val="00AD1EB0"/>
    <w:rsid w:val="00AD3562"/>
    <w:rsid w:val="00AD44CF"/>
    <w:rsid w:val="00AD7A4C"/>
    <w:rsid w:val="00AE4446"/>
    <w:rsid w:val="00AF0965"/>
    <w:rsid w:val="00AF2F70"/>
    <w:rsid w:val="00AF40C0"/>
    <w:rsid w:val="00AF4C26"/>
    <w:rsid w:val="00B104F1"/>
    <w:rsid w:val="00B13059"/>
    <w:rsid w:val="00B14420"/>
    <w:rsid w:val="00B2067B"/>
    <w:rsid w:val="00B21316"/>
    <w:rsid w:val="00B25749"/>
    <w:rsid w:val="00B2649A"/>
    <w:rsid w:val="00B26AF8"/>
    <w:rsid w:val="00B276D0"/>
    <w:rsid w:val="00B27F04"/>
    <w:rsid w:val="00B37F6A"/>
    <w:rsid w:val="00B416A7"/>
    <w:rsid w:val="00B42FDB"/>
    <w:rsid w:val="00B43B36"/>
    <w:rsid w:val="00B45B28"/>
    <w:rsid w:val="00B47118"/>
    <w:rsid w:val="00B54FBA"/>
    <w:rsid w:val="00B55648"/>
    <w:rsid w:val="00B61551"/>
    <w:rsid w:val="00B64865"/>
    <w:rsid w:val="00B651B6"/>
    <w:rsid w:val="00B65AAE"/>
    <w:rsid w:val="00B7039F"/>
    <w:rsid w:val="00B725AF"/>
    <w:rsid w:val="00B74897"/>
    <w:rsid w:val="00B74F55"/>
    <w:rsid w:val="00B75B18"/>
    <w:rsid w:val="00B7670B"/>
    <w:rsid w:val="00B8371D"/>
    <w:rsid w:val="00B86739"/>
    <w:rsid w:val="00B87BBC"/>
    <w:rsid w:val="00B92E48"/>
    <w:rsid w:val="00B9434C"/>
    <w:rsid w:val="00BA079C"/>
    <w:rsid w:val="00BB3848"/>
    <w:rsid w:val="00BB5C26"/>
    <w:rsid w:val="00BB663C"/>
    <w:rsid w:val="00BB6EDB"/>
    <w:rsid w:val="00BC1344"/>
    <w:rsid w:val="00BC1B15"/>
    <w:rsid w:val="00BC3A5B"/>
    <w:rsid w:val="00BC50DA"/>
    <w:rsid w:val="00BC772B"/>
    <w:rsid w:val="00BD0A08"/>
    <w:rsid w:val="00BD2604"/>
    <w:rsid w:val="00BD4FE8"/>
    <w:rsid w:val="00BD5704"/>
    <w:rsid w:val="00BD7F25"/>
    <w:rsid w:val="00BE11AF"/>
    <w:rsid w:val="00BF211F"/>
    <w:rsid w:val="00BF2549"/>
    <w:rsid w:val="00BF2587"/>
    <w:rsid w:val="00BF3B77"/>
    <w:rsid w:val="00C05CB3"/>
    <w:rsid w:val="00C0751F"/>
    <w:rsid w:val="00C22569"/>
    <w:rsid w:val="00C23087"/>
    <w:rsid w:val="00C25953"/>
    <w:rsid w:val="00C3189B"/>
    <w:rsid w:val="00C32D6E"/>
    <w:rsid w:val="00C343C2"/>
    <w:rsid w:val="00C372B5"/>
    <w:rsid w:val="00C41CEC"/>
    <w:rsid w:val="00C44A3B"/>
    <w:rsid w:val="00C44A86"/>
    <w:rsid w:val="00C504BF"/>
    <w:rsid w:val="00C52A93"/>
    <w:rsid w:val="00C5649D"/>
    <w:rsid w:val="00C60974"/>
    <w:rsid w:val="00C61343"/>
    <w:rsid w:val="00C61554"/>
    <w:rsid w:val="00C63028"/>
    <w:rsid w:val="00C65D07"/>
    <w:rsid w:val="00C66D9C"/>
    <w:rsid w:val="00C73FE2"/>
    <w:rsid w:val="00C7598C"/>
    <w:rsid w:val="00C75C04"/>
    <w:rsid w:val="00C857CE"/>
    <w:rsid w:val="00C85BDB"/>
    <w:rsid w:val="00C8728D"/>
    <w:rsid w:val="00CB08FA"/>
    <w:rsid w:val="00CB0B7A"/>
    <w:rsid w:val="00CB173F"/>
    <w:rsid w:val="00CB5DE9"/>
    <w:rsid w:val="00CB75EB"/>
    <w:rsid w:val="00CC0031"/>
    <w:rsid w:val="00CC1661"/>
    <w:rsid w:val="00CC31AF"/>
    <w:rsid w:val="00CC36E2"/>
    <w:rsid w:val="00CC3966"/>
    <w:rsid w:val="00CC7F43"/>
    <w:rsid w:val="00CD492E"/>
    <w:rsid w:val="00CD7C9D"/>
    <w:rsid w:val="00CE1BDE"/>
    <w:rsid w:val="00CE32C9"/>
    <w:rsid w:val="00CE47B8"/>
    <w:rsid w:val="00CE7F6E"/>
    <w:rsid w:val="00CF0FCB"/>
    <w:rsid w:val="00CF2AB9"/>
    <w:rsid w:val="00CF5783"/>
    <w:rsid w:val="00CF5F1F"/>
    <w:rsid w:val="00CF7504"/>
    <w:rsid w:val="00D04934"/>
    <w:rsid w:val="00D06502"/>
    <w:rsid w:val="00D06982"/>
    <w:rsid w:val="00D1165F"/>
    <w:rsid w:val="00D128C6"/>
    <w:rsid w:val="00D16513"/>
    <w:rsid w:val="00D16870"/>
    <w:rsid w:val="00D200E3"/>
    <w:rsid w:val="00D20507"/>
    <w:rsid w:val="00D2259B"/>
    <w:rsid w:val="00D22707"/>
    <w:rsid w:val="00D23A75"/>
    <w:rsid w:val="00D3157C"/>
    <w:rsid w:val="00D3509C"/>
    <w:rsid w:val="00D35156"/>
    <w:rsid w:val="00D37E87"/>
    <w:rsid w:val="00D41B13"/>
    <w:rsid w:val="00D43960"/>
    <w:rsid w:val="00D45B32"/>
    <w:rsid w:val="00D60ABB"/>
    <w:rsid w:val="00D614A5"/>
    <w:rsid w:val="00D717E8"/>
    <w:rsid w:val="00D71BC7"/>
    <w:rsid w:val="00D74146"/>
    <w:rsid w:val="00D742B6"/>
    <w:rsid w:val="00D7514D"/>
    <w:rsid w:val="00D751DC"/>
    <w:rsid w:val="00D802C6"/>
    <w:rsid w:val="00D80FB3"/>
    <w:rsid w:val="00D81866"/>
    <w:rsid w:val="00D82E07"/>
    <w:rsid w:val="00D8794E"/>
    <w:rsid w:val="00D91036"/>
    <w:rsid w:val="00D93E74"/>
    <w:rsid w:val="00D953AD"/>
    <w:rsid w:val="00D95886"/>
    <w:rsid w:val="00DA3830"/>
    <w:rsid w:val="00DA7E8E"/>
    <w:rsid w:val="00DB0C26"/>
    <w:rsid w:val="00DB21E7"/>
    <w:rsid w:val="00DB6733"/>
    <w:rsid w:val="00DC197C"/>
    <w:rsid w:val="00DC1B2D"/>
    <w:rsid w:val="00DD4348"/>
    <w:rsid w:val="00DE01D1"/>
    <w:rsid w:val="00DE237F"/>
    <w:rsid w:val="00DE3396"/>
    <w:rsid w:val="00DE34D3"/>
    <w:rsid w:val="00DE44C5"/>
    <w:rsid w:val="00DE44CE"/>
    <w:rsid w:val="00DE52DC"/>
    <w:rsid w:val="00DE6175"/>
    <w:rsid w:val="00DE6333"/>
    <w:rsid w:val="00DF269F"/>
    <w:rsid w:val="00DF3143"/>
    <w:rsid w:val="00E031AC"/>
    <w:rsid w:val="00E033AF"/>
    <w:rsid w:val="00E04DA0"/>
    <w:rsid w:val="00E055A5"/>
    <w:rsid w:val="00E1573E"/>
    <w:rsid w:val="00E172F6"/>
    <w:rsid w:val="00E235AD"/>
    <w:rsid w:val="00E307B7"/>
    <w:rsid w:val="00E30A7E"/>
    <w:rsid w:val="00E32C1A"/>
    <w:rsid w:val="00E341ED"/>
    <w:rsid w:val="00E359AC"/>
    <w:rsid w:val="00E36515"/>
    <w:rsid w:val="00E43110"/>
    <w:rsid w:val="00E43CF3"/>
    <w:rsid w:val="00E51F1A"/>
    <w:rsid w:val="00E523B0"/>
    <w:rsid w:val="00E53D2D"/>
    <w:rsid w:val="00E56E0A"/>
    <w:rsid w:val="00E57200"/>
    <w:rsid w:val="00E63961"/>
    <w:rsid w:val="00E64353"/>
    <w:rsid w:val="00E648A6"/>
    <w:rsid w:val="00E64924"/>
    <w:rsid w:val="00E67104"/>
    <w:rsid w:val="00E67EC4"/>
    <w:rsid w:val="00E7246B"/>
    <w:rsid w:val="00E77CBD"/>
    <w:rsid w:val="00E77D59"/>
    <w:rsid w:val="00E80219"/>
    <w:rsid w:val="00E83719"/>
    <w:rsid w:val="00E84DB7"/>
    <w:rsid w:val="00E85EDF"/>
    <w:rsid w:val="00E9450C"/>
    <w:rsid w:val="00E96446"/>
    <w:rsid w:val="00E9649C"/>
    <w:rsid w:val="00E964EE"/>
    <w:rsid w:val="00EA2F15"/>
    <w:rsid w:val="00EA36B1"/>
    <w:rsid w:val="00EA5F69"/>
    <w:rsid w:val="00EA6D72"/>
    <w:rsid w:val="00EB416D"/>
    <w:rsid w:val="00EB4C5C"/>
    <w:rsid w:val="00EC0760"/>
    <w:rsid w:val="00EC1A5D"/>
    <w:rsid w:val="00EC34AF"/>
    <w:rsid w:val="00EC640B"/>
    <w:rsid w:val="00EC7341"/>
    <w:rsid w:val="00ED0A8A"/>
    <w:rsid w:val="00ED286E"/>
    <w:rsid w:val="00ED6BBA"/>
    <w:rsid w:val="00ED6C74"/>
    <w:rsid w:val="00ED75E7"/>
    <w:rsid w:val="00ED7D27"/>
    <w:rsid w:val="00EE2A29"/>
    <w:rsid w:val="00EE3431"/>
    <w:rsid w:val="00EE449B"/>
    <w:rsid w:val="00EF25C4"/>
    <w:rsid w:val="00EF30F8"/>
    <w:rsid w:val="00EF339C"/>
    <w:rsid w:val="00F0432D"/>
    <w:rsid w:val="00F102D8"/>
    <w:rsid w:val="00F15F8D"/>
    <w:rsid w:val="00F24545"/>
    <w:rsid w:val="00F35696"/>
    <w:rsid w:val="00F365D6"/>
    <w:rsid w:val="00F379F4"/>
    <w:rsid w:val="00F41A46"/>
    <w:rsid w:val="00F4594A"/>
    <w:rsid w:val="00F50340"/>
    <w:rsid w:val="00F53C08"/>
    <w:rsid w:val="00F54221"/>
    <w:rsid w:val="00F6006D"/>
    <w:rsid w:val="00F64655"/>
    <w:rsid w:val="00F651C8"/>
    <w:rsid w:val="00F71EB4"/>
    <w:rsid w:val="00F75700"/>
    <w:rsid w:val="00F773AA"/>
    <w:rsid w:val="00F773B6"/>
    <w:rsid w:val="00F824B2"/>
    <w:rsid w:val="00F828CE"/>
    <w:rsid w:val="00F868CC"/>
    <w:rsid w:val="00FA2B30"/>
    <w:rsid w:val="00FB3FF5"/>
    <w:rsid w:val="00FB6768"/>
    <w:rsid w:val="00FC4E70"/>
    <w:rsid w:val="00FC7B09"/>
    <w:rsid w:val="00FD347F"/>
    <w:rsid w:val="00FD49EB"/>
    <w:rsid w:val="00FD5CC7"/>
    <w:rsid w:val="00FD5F49"/>
    <w:rsid w:val="00FD61D3"/>
    <w:rsid w:val="00FE5F1F"/>
    <w:rsid w:val="00FF4122"/>
    <w:rsid w:val="00FF4AAC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DF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8F"/>
    <w:pPr>
      <w:ind w:leftChars="400" w:left="840"/>
    </w:pPr>
    <w:rPr>
      <w:rFonts w:asciiTheme="minorHAnsi" w:eastAsiaTheme="minorEastAsia" w:hAnsiTheme="minorHAnsi"/>
      <w:sz w:val="21"/>
    </w:rPr>
  </w:style>
  <w:style w:type="character" w:styleId="a4">
    <w:name w:val="annotation reference"/>
    <w:basedOn w:val="a0"/>
    <w:uiPriority w:val="99"/>
    <w:semiHidden/>
    <w:unhideWhenUsed/>
    <w:rsid w:val="00453B8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53B8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53B8F"/>
  </w:style>
  <w:style w:type="paragraph" w:styleId="a7">
    <w:name w:val="annotation subject"/>
    <w:basedOn w:val="a5"/>
    <w:next w:val="a5"/>
    <w:link w:val="a8"/>
    <w:uiPriority w:val="99"/>
    <w:semiHidden/>
    <w:unhideWhenUsed/>
    <w:rsid w:val="00453B8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53B8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B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53B8F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2443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7A1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1AD5"/>
  </w:style>
  <w:style w:type="paragraph" w:styleId="ae">
    <w:name w:val="footer"/>
    <w:basedOn w:val="a"/>
    <w:link w:val="af"/>
    <w:uiPriority w:val="99"/>
    <w:unhideWhenUsed/>
    <w:rsid w:val="007A1A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1AD5"/>
  </w:style>
  <w:style w:type="character" w:styleId="af0">
    <w:name w:val="Hyperlink"/>
    <w:basedOn w:val="a0"/>
    <w:uiPriority w:val="99"/>
    <w:unhideWhenUsed/>
    <w:rsid w:val="00A07203"/>
    <w:rPr>
      <w:color w:val="0563C1" w:themeColor="hyperlink"/>
      <w:u w:val="single"/>
    </w:rPr>
  </w:style>
  <w:style w:type="character" w:customStyle="1" w:styleId="il">
    <w:name w:val="il"/>
    <w:basedOn w:val="a0"/>
    <w:rsid w:val="00C60974"/>
  </w:style>
  <w:style w:type="character" w:customStyle="1" w:styleId="1">
    <w:name w:val="未解決のメンション1"/>
    <w:basedOn w:val="a0"/>
    <w:uiPriority w:val="99"/>
    <w:semiHidden/>
    <w:unhideWhenUsed/>
    <w:rsid w:val="00CC7F4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D6BFB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E1573E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B65AAE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02BA3"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sid w:val="005D2111"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semiHidden/>
    <w:unhideWhenUsed/>
    <w:rsid w:val="006803ED"/>
    <w:rPr>
      <w:color w:val="605E5C"/>
      <w:shd w:val="clear" w:color="auto" w:fill="E1DFDD"/>
    </w:rPr>
  </w:style>
  <w:style w:type="character" w:customStyle="1" w:styleId="6">
    <w:name w:val="未解決のメンション6"/>
    <w:basedOn w:val="a0"/>
    <w:uiPriority w:val="99"/>
    <w:semiHidden/>
    <w:unhideWhenUsed/>
    <w:rsid w:val="003D146E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8B4A3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BC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1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53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10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2023-07-10T07:50:00Z</dcterms:created>
  <dcterms:modified xsi:type="dcterms:W3CDTF">2023-07-19T05:26:00Z</dcterms:modified>
</cp:coreProperties>
</file>